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single" w:sz="12" w:space="0" w:color="E36C0A" w:themeColor="accent6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843"/>
        <w:gridCol w:w="2126"/>
        <w:gridCol w:w="1276"/>
        <w:gridCol w:w="1134"/>
        <w:gridCol w:w="2268"/>
      </w:tblGrid>
      <w:tr w:rsidR="0091046B" w14:paraId="61239C39" w14:textId="77777777" w:rsidTr="001C0521">
        <w:tc>
          <w:tcPr>
            <w:tcW w:w="6771" w:type="dxa"/>
            <w:gridSpan w:val="4"/>
            <w:tcBorders>
              <w:bottom w:val="nil"/>
            </w:tcBorders>
          </w:tcPr>
          <w:p w14:paraId="7EE50445" w14:textId="77777777" w:rsidR="0091046B" w:rsidRDefault="0091046B" w:rsidP="001C0521">
            <w:pPr>
              <w:spacing w:after="0" w:line="240" w:lineRule="auto"/>
            </w:pPr>
          </w:p>
          <w:p w14:paraId="32E1B684" w14:textId="77777777" w:rsidR="0091046B" w:rsidRDefault="0091046B" w:rsidP="001C0521">
            <w:pPr>
              <w:spacing w:after="0" w:line="240" w:lineRule="auto"/>
            </w:pPr>
          </w:p>
          <w:p w14:paraId="1823ABB7" w14:textId="77777777" w:rsidR="0091046B" w:rsidRDefault="0091046B" w:rsidP="001C0521">
            <w:pPr>
              <w:spacing w:after="0" w:line="240" w:lineRule="auto"/>
            </w:pPr>
          </w:p>
          <w:p w14:paraId="2B7F4314" w14:textId="77777777" w:rsidR="0091046B" w:rsidRDefault="0091046B" w:rsidP="001C0521">
            <w:pPr>
              <w:spacing w:after="0" w:line="240" w:lineRule="auto"/>
            </w:pPr>
            <w:r>
              <w:rPr>
                <w:noProof/>
                <w:lang w:eastAsia="de-DE"/>
              </w:rPr>
              <w:drawing>
                <wp:inline distT="0" distB="0" distL="0" distR="0" wp14:anchorId="58F04CD4" wp14:editId="15C04C3E">
                  <wp:extent cx="1195753" cy="371897"/>
                  <wp:effectExtent l="0" t="0" r="4445" b="9525"/>
                  <wp:docPr id="1" name="Grafik 1" descr="C:\Users\ChristaUli\AppData\Local\Microsoft\Windows\INetCache\Content.Outlook\A6QOYAH9\2017 AWH Kulturbüro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hristaUli\AppData\Local\Microsoft\Windows\INetCache\Content.Outlook\A6QOYAH9\2017 AWH Kulturbüro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098" cy="374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t xml:space="preserve">        </w:t>
            </w:r>
            <w:r>
              <w:rPr>
                <w:noProof/>
                <w:lang w:eastAsia="de-DE"/>
              </w:rPr>
              <w:drawing>
                <wp:inline distT="0" distB="0" distL="0" distR="0" wp14:anchorId="0D39AE3C" wp14:editId="78DDE0C0">
                  <wp:extent cx="1153550" cy="358771"/>
                  <wp:effectExtent l="0" t="0" r="0" b="3810"/>
                  <wp:docPr id="3" name="Grafik 3" descr="C:\Users\ChristaUli\AppData\Local\Microsoft\Windows\INetCache\Content.Outlook\A6QOYAH9\2017 AWH WL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istaUli\AppData\Local\Microsoft\Windows\INetCache\Content.Outlook\A6QOYAH9\2017 AWH WL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482" cy="3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t xml:space="preserve">        </w:t>
            </w:r>
            <w:r>
              <w:rPr>
                <w:noProof/>
                <w:lang w:eastAsia="de-DE"/>
              </w:rPr>
              <w:drawing>
                <wp:inline distT="0" distB="0" distL="0" distR="0" wp14:anchorId="7304255A" wp14:editId="0119D46D">
                  <wp:extent cx="1153550" cy="358771"/>
                  <wp:effectExtent l="0" t="0" r="0" b="3810"/>
                  <wp:docPr id="4" name="Grafik 4" descr="C:\Users\ChristaUli\AppData\Local\Microsoft\Windows\INetCache\Content.Outlook\A6QOYAH9\2017 AWH Cafe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hristaUli\AppData\Local\Microsoft\Windows\INetCache\Content.Outlook\A6QOYAH9\2017 AWH Cafe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068" cy="365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2"/>
            <w:tcBorders>
              <w:bottom w:val="nil"/>
            </w:tcBorders>
          </w:tcPr>
          <w:p w14:paraId="4C3D2790" w14:textId="77777777" w:rsidR="0091046B" w:rsidRPr="006356B4" w:rsidRDefault="0091046B" w:rsidP="001C0521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4A1992">
              <w:rPr>
                <w:rFonts w:ascii="Arial Narrow" w:hAnsi="Arial Narrow"/>
                <w:noProof/>
                <w:lang w:eastAsia="de-DE"/>
              </w:rPr>
              <w:drawing>
                <wp:inline distT="0" distB="0" distL="0" distR="0" wp14:anchorId="56F70E45" wp14:editId="5EEB6181">
                  <wp:extent cx="1849941" cy="924971"/>
                  <wp:effectExtent l="0" t="0" r="0" b="8890"/>
                  <wp:docPr id="8" name="Grafik 8" descr="C:\Users\ChristaUli\AppData\Local\Microsoft\Windows\INetCache\Content.Outlook\A6QOYAH9\2017 AWH Hagen e.V.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ristaUli\AppData\Local\Microsoft\Windows\INetCache\Content.Outlook\A6QOYAH9\2017 AWH Hagen e.V.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941" cy="924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46B" w14:paraId="70527362" w14:textId="77777777" w:rsidTr="001C0521">
        <w:tblPrEx>
          <w:tblBorders>
            <w:bottom w:val="none" w:sz="0" w:space="0" w:color="auto"/>
          </w:tblBorders>
        </w:tblPrEx>
        <w:tc>
          <w:tcPr>
            <w:tcW w:w="1526" w:type="dxa"/>
            <w:tcBorders>
              <w:bottom w:val="single" w:sz="6" w:space="0" w:color="C0504D" w:themeColor="accent2"/>
            </w:tcBorders>
          </w:tcPr>
          <w:p w14:paraId="2E2D198A" w14:textId="77777777" w:rsidR="0091046B" w:rsidRDefault="0091046B" w:rsidP="001C05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 Narrow" w:hAnsi="Arial Narrow"/>
                <w:sz w:val="24"/>
                <w:szCs w:val="24"/>
              </w:rPr>
              <w:t>Potthofstr. 22</w:t>
            </w:r>
          </w:p>
        </w:tc>
        <w:tc>
          <w:tcPr>
            <w:tcW w:w="1843" w:type="dxa"/>
            <w:tcBorders>
              <w:bottom w:val="single" w:sz="6" w:space="0" w:color="C0504D" w:themeColor="accent2"/>
            </w:tcBorders>
          </w:tcPr>
          <w:p w14:paraId="13398D04" w14:textId="77777777" w:rsidR="0091046B" w:rsidRDefault="0091046B" w:rsidP="001C0521">
            <w:pPr>
              <w:spacing w:after="0" w:line="240" w:lineRule="auto"/>
              <w:rPr>
                <w:rFonts w:ascii="Arial" w:hAnsi="Arial" w:cs="Arial"/>
              </w:rPr>
            </w:pPr>
            <w:r w:rsidRPr="008E62AD">
              <w:rPr>
                <w:rFonts w:ascii="Arial Narrow" w:hAnsi="Arial Narrow"/>
                <w:sz w:val="24"/>
                <w:szCs w:val="24"/>
              </w:rPr>
              <w:t>D-58095 Hagen</w:t>
            </w:r>
          </w:p>
        </w:tc>
        <w:tc>
          <w:tcPr>
            <w:tcW w:w="2126" w:type="dxa"/>
            <w:tcBorders>
              <w:bottom w:val="single" w:sz="6" w:space="0" w:color="C0504D" w:themeColor="accent2"/>
            </w:tcBorders>
          </w:tcPr>
          <w:p w14:paraId="21E389AD" w14:textId="77777777" w:rsidR="0091046B" w:rsidRDefault="0091046B" w:rsidP="001C0521">
            <w:pPr>
              <w:spacing w:after="0" w:line="240" w:lineRule="auto"/>
              <w:rPr>
                <w:rFonts w:ascii="Arial" w:hAnsi="Arial" w:cs="Arial"/>
              </w:rPr>
            </w:pPr>
            <w:r w:rsidRPr="008E62AD">
              <w:rPr>
                <w:rFonts w:ascii="Arial Narrow" w:hAnsi="Arial Narrow"/>
                <w:sz w:val="24"/>
                <w:szCs w:val="24"/>
              </w:rPr>
              <w:t>Telefon</w:t>
            </w:r>
            <w:r w:rsidRPr="008E62AD">
              <w:rPr>
                <w:rFonts w:ascii="Arial Narrow" w:hAnsi="Arial Narrow"/>
                <w:sz w:val="24"/>
                <w:szCs w:val="24"/>
              </w:rPr>
              <w:tab/>
              <w:t>02331-21410</w:t>
            </w:r>
          </w:p>
        </w:tc>
        <w:tc>
          <w:tcPr>
            <w:tcW w:w="2410" w:type="dxa"/>
            <w:gridSpan w:val="2"/>
            <w:tcBorders>
              <w:bottom w:val="single" w:sz="6" w:space="0" w:color="C0504D" w:themeColor="accent2"/>
            </w:tcBorders>
          </w:tcPr>
          <w:p w14:paraId="312586AB" w14:textId="77777777" w:rsidR="0091046B" w:rsidRDefault="0091046B" w:rsidP="001C0521">
            <w:pPr>
              <w:spacing w:after="0" w:line="240" w:lineRule="auto"/>
              <w:rPr>
                <w:rFonts w:ascii="Arial" w:hAnsi="Arial" w:cs="Arial"/>
              </w:rPr>
            </w:pPr>
            <w:r w:rsidRPr="008E62AD">
              <w:rPr>
                <w:rFonts w:ascii="Arial Narrow" w:hAnsi="Arial Narrow"/>
                <w:sz w:val="24"/>
                <w:szCs w:val="24"/>
              </w:rPr>
              <w:t>info@allerwelthaus.org</w:t>
            </w:r>
          </w:p>
        </w:tc>
        <w:tc>
          <w:tcPr>
            <w:tcW w:w="2268" w:type="dxa"/>
            <w:tcBorders>
              <w:bottom w:val="single" w:sz="6" w:space="0" w:color="C0504D" w:themeColor="accent2"/>
            </w:tcBorders>
          </w:tcPr>
          <w:p w14:paraId="07AC1947" w14:textId="77777777" w:rsidR="0091046B" w:rsidRDefault="0091046B" w:rsidP="001C0521">
            <w:pPr>
              <w:spacing w:after="0" w:line="240" w:lineRule="auto"/>
              <w:rPr>
                <w:rFonts w:ascii="Arial" w:hAnsi="Arial" w:cs="Arial"/>
              </w:rPr>
            </w:pPr>
            <w:r w:rsidRPr="008E62AD">
              <w:rPr>
                <w:rFonts w:ascii="Arial Narrow" w:hAnsi="Arial Narrow"/>
                <w:sz w:val="24"/>
                <w:szCs w:val="24"/>
              </w:rPr>
              <w:t>www.allerwelthaus.org</w:t>
            </w:r>
          </w:p>
        </w:tc>
      </w:tr>
    </w:tbl>
    <w:p w14:paraId="26217874" w14:textId="77777777" w:rsidR="0091046B" w:rsidRDefault="0091046B" w:rsidP="009104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16CBBC" w14:textId="77777777" w:rsidR="00495645" w:rsidRDefault="00495645" w:rsidP="009104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92E415" w14:textId="77777777" w:rsidR="00495645" w:rsidRDefault="00495645" w:rsidP="009104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44CBFB" w14:textId="77777777" w:rsidR="007B035E" w:rsidRPr="0091046B" w:rsidRDefault="007B035E" w:rsidP="00C04B22">
      <w:pPr>
        <w:pStyle w:val="KeinLeerraum"/>
        <w:spacing w:line="30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Bitte</w:t>
      </w:r>
      <w:r w:rsidRPr="0091046B">
        <w:rPr>
          <w:b/>
          <w:sz w:val="32"/>
          <w:szCs w:val="32"/>
        </w:rPr>
        <w:t xml:space="preserve"> mach mit bei der Orangen-Aktion:</w:t>
      </w:r>
    </w:p>
    <w:p w14:paraId="5E520132" w14:textId="77777777" w:rsidR="007B035E" w:rsidRDefault="007B035E" w:rsidP="00C04B22">
      <w:pPr>
        <w:pStyle w:val="KeinLeerraum"/>
        <w:spacing w:line="300" w:lineRule="auto"/>
        <w:rPr>
          <w:b/>
          <w:sz w:val="28"/>
          <w:szCs w:val="28"/>
        </w:rPr>
      </w:pPr>
      <w:r w:rsidRPr="0091046B">
        <w:rPr>
          <w:b/>
          <w:sz w:val="32"/>
          <w:szCs w:val="32"/>
        </w:rPr>
        <w:t xml:space="preserve">SÜß STATT BITTER  </w:t>
      </w:r>
      <w:r w:rsidRPr="0091046B">
        <w:rPr>
          <w:b/>
          <w:sz w:val="32"/>
          <w:szCs w:val="32"/>
        </w:rPr>
        <w:sym w:font="Symbol" w:char="F02D"/>
      </w:r>
      <w:r w:rsidRPr="0091046B">
        <w:rPr>
          <w:b/>
          <w:sz w:val="32"/>
          <w:szCs w:val="32"/>
        </w:rPr>
        <w:t xml:space="preserve">  bio.fair.menschenwürdig</w:t>
      </w:r>
      <w:r w:rsidR="00B06DB1">
        <w:rPr>
          <w:b/>
          <w:sz w:val="28"/>
          <w:szCs w:val="28"/>
        </w:rPr>
        <w:t>.</w:t>
      </w:r>
    </w:p>
    <w:p w14:paraId="0B04D108" w14:textId="77777777" w:rsidR="00495645" w:rsidRDefault="00495645" w:rsidP="00C04B22">
      <w:pPr>
        <w:pStyle w:val="KeinLeerraum"/>
        <w:spacing w:line="300" w:lineRule="auto"/>
        <w:rPr>
          <w:b/>
          <w:sz w:val="28"/>
          <w:szCs w:val="28"/>
        </w:rPr>
      </w:pPr>
    </w:p>
    <w:tbl>
      <w:tblPr>
        <w:tblStyle w:val="Tabellenraster"/>
        <w:tblW w:w="10173" w:type="dxa"/>
        <w:tblBorders>
          <w:top w:val="single" w:sz="18" w:space="0" w:color="C0504D" w:themeColor="accent2"/>
          <w:left w:val="single" w:sz="18" w:space="0" w:color="C0504D" w:themeColor="accent2"/>
          <w:bottom w:val="single" w:sz="18" w:space="0" w:color="C0504D" w:themeColor="accent2"/>
          <w:right w:val="single" w:sz="18" w:space="0" w:color="C0504D" w:themeColor="accen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9"/>
        <w:gridCol w:w="2714"/>
      </w:tblGrid>
      <w:tr w:rsidR="007B035E" w14:paraId="7ECB07F7" w14:textId="77777777" w:rsidTr="00495645">
        <w:tc>
          <w:tcPr>
            <w:tcW w:w="7459" w:type="dxa"/>
            <w:shd w:val="clear" w:color="auto" w:fill="auto"/>
          </w:tcPr>
          <w:p w14:paraId="52D3C8AB" w14:textId="77777777" w:rsidR="00C04B22" w:rsidRPr="00C04B22" w:rsidRDefault="00C04B22" w:rsidP="001C0521">
            <w:pPr>
              <w:pStyle w:val="KeinLeerraum"/>
              <w:spacing w:line="360" w:lineRule="auto"/>
              <w:rPr>
                <w:b/>
                <w:sz w:val="10"/>
                <w:szCs w:val="10"/>
              </w:rPr>
            </w:pPr>
          </w:p>
          <w:p w14:paraId="21C61AC5" w14:textId="77777777" w:rsidR="00B01138" w:rsidRDefault="00B01138" w:rsidP="001C0521">
            <w:pPr>
              <w:pStyle w:val="KeinLeerraum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Projektinfos:</w:t>
            </w:r>
          </w:p>
          <w:p w14:paraId="47FDB874" w14:textId="77777777" w:rsidR="00B706FC" w:rsidRDefault="00BD67BF" w:rsidP="00526506">
            <w:pPr>
              <w:pStyle w:val="KeinLeerraum"/>
              <w:spacing w:line="360" w:lineRule="auto"/>
              <w:jc w:val="both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 xml:space="preserve">Die Initiative SOS Rosarno </w:t>
            </w:r>
            <w:r w:rsidR="00526506">
              <w:rPr>
                <w:rFonts w:eastAsia="Times New Roman" w:cs="Arial"/>
                <w:lang w:eastAsia="de-DE"/>
              </w:rPr>
              <w:t xml:space="preserve">aus der italienischen Region Kalabrien </w:t>
            </w:r>
            <w:r>
              <w:rPr>
                <w:rFonts w:eastAsia="Times New Roman" w:cs="Arial"/>
                <w:lang w:eastAsia="de-DE"/>
              </w:rPr>
              <w:t xml:space="preserve">macht sich stark gegen die brutale Ausbeutung </w:t>
            </w:r>
            <w:r w:rsidR="00526506">
              <w:rPr>
                <w:rFonts w:eastAsia="Times New Roman" w:cs="Arial"/>
                <w:lang w:eastAsia="de-DE"/>
              </w:rPr>
              <w:t xml:space="preserve">der </w:t>
            </w:r>
            <w:r w:rsidR="007B035E">
              <w:rPr>
                <w:rFonts w:eastAsia="Times New Roman" w:cs="Arial"/>
                <w:lang w:eastAsia="de-DE"/>
              </w:rPr>
              <w:t>oft</w:t>
            </w:r>
            <w:r>
              <w:rPr>
                <w:rFonts w:eastAsia="Times New Roman" w:cs="Arial"/>
                <w:lang w:eastAsia="de-DE"/>
              </w:rPr>
              <w:t xml:space="preserve"> migrantische</w:t>
            </w:r>
            <w:r w:rsidR="00526506">
              <w:rPr>
                <w:rFonts w:eastAsia="Times New Roman" w:cs="Arial"/>
                <w:lang w:eastAsia="de-DE"/>
              </w:rPr>
              <w:t>n</w:t>
            </w:r>
            <w:r>
              <w:rPr>
                <w:rFonts w:eastAsia="Times New Roman" w:cs="Arial"/>
                <w:lang w:eastAsia="de-DE"/>
              </w:rPr>
              <w:t xml:space="preserve"> Arbeiter*innen auf </w:t>
            </w:r>
            <w:r w:rsidRPr="007B035E">
              <w:rPr>
                <w:rFonts w:eastAsia="Times New Roman" w:cs="Arial"/>
                <w:lang w:eastAsia="de-DE"/>
              </w:rPr>
              <w:t xml:space="preserve">Orangenplantagen. </w:t>
            </w:r>
            <w:r w:rsidR="00B706FC">
              <w:rPr>
                <w:rFonts w:eastAsia="Times New Roman" w:cs="Arial"/>
                <w:lang w:eastAsia="de-DE"/>
              </w:rPr>
              <w:t>Multinational</w:t>
            </w:r>
            <w:r w:rsidR="00B706FC" w:rsidRPr="0075100A">
              <w:rPr>
                <w:rFonts w:eastAsia="Times New Roman" w:cs="Arial"/>
                <w:lang w:eastAsia="de-DE"/>
              </w:rPr>
              <w:t>e</w:t>
            </w:r>
            <w:r w:rsidR="00B706FC">
              <w:rPr>
                <w:rFonts w:eastAsia="Times New Roman" w:cs="Arial"/>
                <w:lang w:eastAsia="de-DE"/>
              </w:rPr>
              <w:t xml:space="preserve"> Konzer</w:t>
            </w:r>
            <w:r w:rsidR="00B706FC" w:rsidRPr="0075100A">
              <w:rPr>
                <w:rFonts w:eastAsia="Times New Roman" w:cs="Arial"/>
                <w:lang w:eastAsia="de-DE"/>
              </w:rPr>
              <w:t>ne</w:t>
            </w:r>
            <w:r w:rsidR="00B706FC">
              <w:rPr>
                <w:rFonts w:eastAsia="Times New Roman" w:cs="Arial"/>
                <w:lang w:eastAsia="de-DE"/>
              </w:rPr>
              <w:t xml:space="preserve"> und Handelsket</w:t>
            </w:r>
            <w:r w:rsidR="00B706FC" w:rsidRPr="0075100A">
              <w:rPr>
                <w:rFonts w:eastAsia="Times New Roman" w:cs="Arial"/>
                <w:lang w:eastAsia="de-DE"/>
              </w:rPr>
              <w:t>ten</w:t>
            </w:r>
            <w:r w:rsidR="00B706FC">
              <w:rPr>
                <w:rFonts w:eastAsia="Times New Roman" w:cs="Arial"/>
                <w:lang w:eastAsia="de-DE"/>
              </w:rPr>
              <w:t xml:space="preserve"> diktieren den Bauern die Prei</w:t>
            </w:r>
            <w:r w:rsidR="00B706FC" w:rsidRPr="0075100A">
              <w:rPr>
                <w:rFonts w:eastAsia="Times New Roman" w:cs="Arial"/>
                <w:lang w:eastAsia="de-DE"/>
              </w:rPr>
              <w:t xml:space="preserve">se, </w:t>
            </w:r>
            <w:r w:rsidR="00B706FC">
              <w:rPr>
                <w:rFonts w:eastAsia="Times New Roman" w:cs="Arial"/>
                <w:lang w:eastAsia="de-DE"/>
              </w:rPr>
              <w:t>die nicht einmal die Produktionskosten de</w:t>
            </w:r>
            <w:r w:rsidR="00B706FC" w:rsidRPr="0075100A">
              <w:rPr>
                <w:rFonts w:eastAsia="Times New Roman" w:cs="Arial"/>
                <w:lang w:eastAsia="de-DE"/>
              </w:rPr>
              <w:t>cken.</w:t>
            </w:r>
            <w:r w:rsidR="00B706FC">
              <w:rPr>
                <w:rFonts w:eastAsia="Times New Roman" w:cs="Arial"/>
                <w:lang w:eastAsia="de-DE"/>
              </w:rPr>
              <w:t xml:space="preserve"> SOS Rosarno </w:t>
            </w:r>
            <w:r w:rsidR="00C04B22">
              <w:rPr>
                <w:rFonts w:eastAsia="Times New Roman" w:cs="Arial"/>
                <w:lang w:eastAsia="de-DE"/>
              </w:rPr>
              <w:t>vertreibt alternativ Orangen von Öko-Betrieben und organisiert den Verkauf an Grup</w:t>
            </w:r>
            <w:r w:rsidR="00C04B22" w:rsidRPr="0075100A">
              <w:rPr>
                <w:rFonts w:eastAsia="Times New Roman" w:cs="Arial"/>
                <w:lang w:eastAsia="de-DE"/>
              </w:rPr>
              <w:t>p</w:t>
            </w:r>
            <w:r w:rsidR="00C04B22">
              <w:rPr>
                <w:rFonts w:eastAsia="Times New Roman" w:cs="Arial"/>
                <w:lang w:eastAsia="de-DE"/>
              </w:rPr>
              <w:t>en solidarischen Kon</w:t>
            </w:r>
            <w:r w:rsidR="00C04B22" w:rsidRPr="0075100A">
              <w:rPr>
                <w:rFonts w:eastAsia="Times New Roman" w:cs="Arial"/>
                <w:lang w:eastAsia="de-DE"/>
              </w:rPr>
              <w:t>sums.</w:t>
            </w:r>
            <w:r w:rsidR="00C04B22">
              <w:rPr>
                <w:rFonts w:eastAsia="Times New Roman" w:cs="Arial"/>
                <w:lang w:eastAsia="de-DE"/>
              </w:rPr>
              <w:t xml:space="preserve"> </w:t>
            </w:r>
            <w:r w:rsidRPr="007B035E">
              <w:rPr>
                <w:rFonts w:eastAsia="Times New Roman" w:cs="Arial"/>
                <w:lang w:eastAsia="de-DE"/>
              </w:rPr>
              <w:t>Ein besserer Stundenlohn und feste Verträge für die Menschen, die die Früchte pflücken, sind das Ziel</w:t>
            </w:r>
            <w:r w:rsidR="00C04B22">
              <w:rPr>
                <w:rFonts w:eastAsia="Times New Roman" w:cs="Arial"/>
                <w:lang w:eastAsia="de-DE"/>
              </w:rPr>
              <w:t>. Mit dem Kauf von Orangen aus diesem Projekt kannst Du zur Verwirklichung beitragen.</w:t>
            </w:r>
          </w:p>
          <w:p w14:paraId="6B9A1F84" w14:textId="77777777" w:rsidR="00C04B22" w:rsidRDefault="00C04B22" w:rsidP="00526506">
            <w:pPr>
              <w:pStyle w:val="KeinLeerraum"/>
              <w:spacing w:line="360" w:lineRule="auto"/>
              <w:jc w:val="both"/>
              <w:rPr>
                <w:rFonts w:eastAsia="Times New Roman" w:cs="Arial"/>
                <w:lang w:eastAsia="de-DE"/>
              </w:rPr>
            </w:pPr>
          </w:p>
          <w:p w14:paraId="12B801F1" w14:textId="77777777" w:rsidR="00B01138" w:rsidRPr="0091046B" w:rsidRDefault="00526506" w:rsidP="00C04B22">
            <w:pPr>
              <w:pStyle w:val="KeinLeerraum"/>
              <w:spacing w:line="360" w:lineRule="auto"/>
              <w:jc w:val="both"/>
              <w:rPr>
                <w:sz w:val="28"/>
                <w:szCs w:val="28"/>
              </w:rPr>
            </w:pPr>
            <w:r w:rsidRPr="00B706FC">
              <w:rPr>
                <w:rFonts w:eastAsia="Times New Roman" w:cs="Arial"/>
                <w:b/>
                <w:lang w:eastAsia="de-DE"/>
              </w:rPr>
              <w:t>Ausführliche Infos unter:</w:t>
            </w:r>
            <w:r>
              <w:rPr>
                <w:rFonts w:eastAsia="Times New Roman" w:cs="Arial"/>
                <w:lang w:eastAsia="de-DE"/>
              </w:rPr>
              <w:t xml:space="preserve"> </w:t>
            </w:r>
            <w:hyperlink r:id="rId9" w:history="1">
              <w:r>
                <w:rPr>
                  <w:rStyle w:val="Hyperlink"/>
                  <w:rFonts w:cs="Arial"/>
                </w:rPr>
                <w:t>www.eine-welt-gruppen.de/orangen-aktion/</w:t>
              </w:r>
            </w:hyperlink>
          </w:p>
        </w:tc>
        <w:tc>
          <w:tcPr>
            <w:tcW w:w="2714" w:type="dxa"/>
            <w:shd w:val="clear" w:color="auto" w:fill="auto"/>
          </w:tcPr>
          <w:p w14:paraId="382F3F1C" w14:textId="77777777" w:rsidR="00B01138" w:rsidRDefault="00B01138" w:rsidP="001C0521">
            <w:pPr>
              <w:pStyle w:val="KeinLeerraum"/>
            </w:pPr>
            <w:r>
              <w:rPr>
                <w:noProof/>
                <w:lang w:eastAsia="de-DE"/>
              </w:rPr>
              <w:drawing>
                <wp:inline distT="0" distB="0" distL="0" distR="0" wp14:anchorId="07088183" wp14:editId="6C5D246D">
                  <wp:extent cx="1586346" cy="1586346"/>
                  <wp:effectExtent l="0" t="0" r="0" b="0"/>
                  <wp:docPr id="2" name="Grafik 2" descr="C:\Users\ChristaUli\AppData\Local\Microsoft\Windows\INetCache\Content.Outlook\ID35TW6Z\Orange-r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ristaUli\AppData\Local\Microsoft\Windows\INetCache\Content.Outlook\ID35TW6Z\Orange-r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021" cy="1595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94F6BB" w14:textId="77777777" w:rsidR="00C04B22" w:rsidRPr="00C04B22" w:rsidRDefault="00C04B22" w:rsidP="001C0521">
            <w:pPr>
              <w:pStyle w:val="KeinLeerraum"/>
              <w:rPr>
                <w:sz w:val="12"/>
                <w:szCs w:val="12"/>
              </w:rPr>
            </w:pPr>
          </w:p>
          <w:p w14:paraId="78CA2A70" w14:textId="77777777" w:rsidR="007B035E" w:rsidRDefault="007B035E" w:rsidP="001C0521">
            <w:pPr>
              <w:pStyle w:val="KeinLeerraum"/>
            </w:pPr>
            <w:r>
              <w:rPr>
                <w:rFonts w:ascii="inherit" w:eastAsia="Times New Roman" w:hAnsi="inherit" w:cs="Arial"/>
                <w:noProof/>
                <w:color w:val="777777"/>
                <w:sz w:val="24"/>
                <w:szCs w:val="24"/>
                <w:lang w:eastAsia="de-DE"/>
              </w:rPr>
              <w:drawing>
                <wp:inline distT="0" distB="0" distL="0" distR="0" wp14:anchorId="4C4B5F62" wp14:editId="02972120">
                  <wp:extent cx="1567518" cy="1222664"/>
                  <wp:effectExtent l="0" t="0" r="0" b="0"/>
                  <wp:docPr id="43" name="Grafik 43" descr="https://eine-welt-gruppen.de/wp-content/uploads/2021/07/SOS_2-300x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ine-welt-gruppen.de/wp-content/uploads/2021/07/SOS_2-300x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518" cy="1222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FD838B" w14:textId="77777777" w:rsidR="0091046B" w:rsidRDefault="0091046B" w:rsidP="009104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AC4C3B" w14:textId="77777777" w:rsidR="00495645" w:rsidRDefault="00495645" w:rsidP="009104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F53A05" w14:textId="77777777" w:rsidR="00C04B22" w:rsidRDefault="00495645" w:rsidP="00C04B22">
      <w:pPr>
        <w:pStyle w:val="KeinLeerraum"/>
        <w:spacing w:line="36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Bestellungen bis</w:t>
      </w:r>
      <w:r>
        <w:rPr>
          <w:rFonts w:cs="Arial"/>
          <w:b/>
          <w:sz w:val="24"/>
          <w:szCs w:val="24"/>
        </w:rPr>
        <w:tab/>
      </w:r>
      <w:r w:rsidR="00B06DB1">
        <w:rPr>
          <w:rFonts w:cs="Arial"/>
          <w:b/>
          <w:sz w:val="24"/>
          <w:szCs w:val="24"/>
        </w:rPr>
        <w:t xml:space="preserve">Do, </w:t>
      </w:r>
      <w:r>
        <w:rPr>
          <w:rFonts w:cs="Arial"/>
          <w:b/>
          <w:sz w:val="24"/>
          <w:szCs w:val="24"/>
        </w:rPr>
        <w:t xml:space="preserve">11.11.2021 </w:t>
      </w:r>
    </w:p>
    <w:p w14:paraId="6FBF8956" w14:textId="77777777" w:rsidR="00495645" w:rsidRPr="00B06DB1" w:rsidRDefault="00C04B22" w:rsidP="00B06DB1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38"/>
        </w:tabs>
        <w:rPr>
          <w:rFonts w:cs="Arial"/>
          <w:sz w:val="20"/>
          <w:szCs w:val="20"/>
        </w:rPr>
      </w:pPr>
      <w:r w:rsidRPr="00B01138">
        <w:rPr>
          <w:rFonts w:cs="Arial"/>
          <w:b/>
          <w:sz w:val="24"/>
          <w:szCs w:val="24"/>
        </w:rPr>
        <w:t>Abho</w:t>
      </w:r>
      <w:r w:rsidR="00495645">
        <w:rPr>
          <w:rFonts w:cs="Arial"/>
          <w:b/>
          <w:sz w:val="24"/>
          <w:szCs w:val="24"/>
        </w:rPr>
        <w:t>l</w:t>
      </w:r>
      <w:r w:rsidRPr="00B01138">
        <w:rPr>
          <w:rFonts w:cs="Arial"/>
          <w:b/>
          <w:sz w:val="24"/>
          <w:szCs w:val="24"/>
        </w:rPr>
        <w:t>-T</w:t>
      </w:r>
      <w:r w:rsidR="00495645">
        <w:rPr>
          <w:rFonts w:cs="Arial"/>
          <w:b/>
          <w:sz w:val="24"/>
          <w:szCs w:val="24"/>
        </w:rPr>
        <w:t xml:space="preserve">ermine </w:t>
      </w:r>
      <w:r w:rsidR="00495645">
        <w:rPr>
          <w:rFonts w:cs="Arial"/>
          <w:b/>
          <w:sz w:val="24"/>
          <w:szCs w:val="24"/>
        </w:rPr>
        <w:tab/>
      </w:r>
      <w:r w:rsidR="00B06DB1">
        <w:rPr>
          <w:rFonts w:cs="Arial"/>
          <w:b/>
          <w:sz w:val="24"/>
          <w:szCs w:val="24"/>
        </w:rPr>
        <w:t xml:space="preserve">Mi, 1.12. – Sa, 4.12.2021   von 14.00 – 16.00 Uhr </w:t>
      </w:r>
      <w:r w:rsidR="00B06DB1" w:rsidRPr="00B06DB1">
        <w:rPr>
          <w:rFonts w:cs="Arial"/>
          <w:sz w:val="20"/>
          <w:szCs w:val="20"/>
        </w:rPr>
        <w:t>(evtl. nach Vereinbarung)</w:t>
      </w:r>
    </w:p>
    <w:p w14:paraId="220498F0" w14:textId="77777777" w:rsidR="00495645" w:rsidRDefault="00495645" w:rsidP="0049564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6BE9DC" w14:textId="77777777" w:rsidR="00495645" w:rsidRDefault="00495645" w:rsidP="0049564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F75904" w14:textId="77777777" w:rsidR="00495645" w:rsidRPr="00495645" w:rsidRDefault="00BD67BF" w:rsidP="00495645">
      <w:pPr>
        <w:pStyle w:val="KeinLeerraum"/>
        <w:spacing w:line="360" w:lineRule="auto"/>
        <w:rPr>
          <w:rFonts w:cs="Arial"/>
          <w:b/>
          <w:color w:val="C00000"/>
          <w:sz w:val="24"/>
          <w:szCs w:val="24"/>
        </w:rPr>
      </w:pPr>
      <w:r w:rsidRPr="00495645">
        <w:rPr>
          <w:b/>
          <w:color w:val="C00000"/>
          <w:sz w:val="28"/>
          <w:szCs w:val="28"/>
        </w:rPr>
        <w:t>Rückantwort</w:t>
      </w:r>
      <w:r w:rsidR="00495645" w:rsidRPr="00495645">
        <w:rPr>
          <w:b/>
          <w:color w:val="C00000"/>
          <w:sz w:val="28"/>
          <w:szCs w:val="28"/>
        </w:rPr>
        <w:tab/>
      </w:r>
      <w:r w:rsidR="00495645" w:rsidRPr="00495645">
        <w:rPr>
          <w:rFonts w:cs="Arial"/>
          <w:b/>
          <w:color w:val="C00000"/>
          <w:sz w:val="24"/>
          <w:szCs w:val="24"/>
        </w:rPr>
        <w:t xml:space="preserve">an </w:t>
      </w:r>
      <w:r w:rsidR="00495645" w:rsidRPr="00495645">
        <w:rPr>
          <w:b/>
          <w:color w:val="C00000"/>
          <w:sz w:val="28"/>
          <w:szCs w:val="28"/>
        </w:rPr>
        <w:t>info@allerwelthaus.org</w:t>
      </w:r>
    </w:p>
    <w:p w14:paraId="271EBBDB" w14:textId="111358D9" w:rsidR="0091046B" w:rsidRDefault="00BD67BF" w:rsidP="00B01138">
      <w:pPr>
        <w:pStyle w:val="KeinLeerraum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Ich bestelle _____</w:t>
      </w:r>
      <w:r>
        <w:rPr>
          <w:b/>
          <w:sz w:val="24"/>
          <w:szCs w:val="24"/>
        </w:rPr>
        <w:tab/>
      </w:r>
      <w:r w:rsidR="0091046B" w:rsidRPr="00E70CF4">
        <w:rPr>
          <w:b/>
          <w:sz w:val="24"/>
          <w:szCs w:val="24"/>
        </w:rPr>
        <w:t xml:space="preserve">Kartons </w:t>
      </w:r>
      <w:r w:rsidR="00E70CF4" w:rsidRPr="00E70CF4">
        <w:rPr>
          <w:b/>
          <w:sz w:val="24"/>
          <w:szCs w:val="24"/>
        </w:rPr>
        <w:t>Navel-</w:t>
      </w:r>
      <w:r w:rsidR="0091046B" w:rsidRPr="00E70CF4">
        <w:rPr>
          <w:b/>
          <w:sz w:val="24"/>
          <w:szCs w:val="24"/>
        </w:rPr>
        <w:t>Orangen</w:t>
      </w:r>
      <w:r w:rsidR="00E70CF4" w:rsidRPr="00E70CF4">
        <w:rPr>
          <w:b/>
          <w:sz w:val="24"/>
          <w:szCs w:val="24"/>
        </w:rPr>
        <w:t xml:space="preserve"> (ca. 10 kg) </w:t>
      </w:r>
      <w:r w:rsidR="00E70CF4" w:rsidRPr="00E70CF4">
        <w:rPr>
          <w:b/>
          <w:sz w:val="24"/>
          <w:szCs w:val="24"/>
        </w:rPr>
        <w:tab/>
        <w:t>je 30,00 Euro / Karton</w:t>
      </w:r>
    </w:p>
    <w:p w14:paraId="2E44328F" w14:textId="345AAE57" w:rsidR="00E02BB6" w:rsidRDefault="00E02BB6" w:rsidP="00B01138">
      <w:pPr>
        <w:pStyle w:val="KeinLeerraum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und benötige ______ Flyer und _____ Plakate zum Projekt (siehe Projekt-Homepage)</w:t>
      </w:r>
    </w:p>
    <w:p w14:paraId="61198C62" w14:textId="77777777" w:rsidR="00B01138" w:rsidRDefault="00B01138" w:rsidP="00B01138">
      <w:pPr>
        <w:pStyle w:val="KeinLeerraum"/>
        <w:numPr>
          <w:ilvl w:val="0"/>
          <w:numId w:val="1"/>
        </w:numPr>
        <w:ind w:left="357" w:hanging="357"/>
        <w:rPr>
          <w:sz w:val="24"/>
          <w:szCs w:val="24"/>
        </w:rPr>
      </w:pPr>
      <w:r>
        <w:rPr>
          <w:sz w:val="24"/>
          <w:szCs w:val="24"/>
        </w:rPr>
        <w:t>Preis inklusive einer Projekt-S</w:t>
      </w:r>
      <w:r w:rsidRPr="00B01138">
        <w:rPr>
          <w:sz w:val="24"/>
          <w:szCs w:val="24"/>
        </w:rPr>
        <w:t xml:space="preserve">pende an </w:t>
      </w:r>
      <w:r w:rsidR="00BD67BF">
        <w:rPr>
          <w:rFonts w:eastAsia="Times New Roman" w:cs="Arial"/>
          <w:lang w:eastAsia="de-DE"/>
        </w:rPr>
        <w:t>SOS Rosarno</w:t>
      </w:r>
    </w:p>
    <w:p w14:paraId="2C2B84E9" w14:textId="77777777" w:rsidR="00B01138" w:rsidRPr="00B01138" w:rsidRDefault="00BD67BF" w:rsidP="00B01138">
      <w:pPr>
        <w:pStyle w:val="KeinLeerraum"/>
        <w:numPr>
          <w:ilvl w:val="0"/>
          <w:numId w:val="1"/>
        </w:numPr>
        <w:ind w:left="357" w:hanging="357"/>
        <w:rPr>
          <w:sz w:val="24"/>
          <w:szCs w:val="24"/>
        </w:rPr>
      </w:pPr>
      <w:r>
        <w:rPr>
          <w:sz w:val="24"/>
          <w:szCs w:val="24"/>
        </w:rPr>
        <w:t>Bar</w:t>
      </w:r>
      <w:r w:rsidR="00B01138">
        <w:rPr>
          <w:sz w:val="24"/>
          <w:szCs w:val="24"/>
        </w:rPr>
        <w:t xml:space="preserve">zahlung </w:t>
      </w:r>
      <w:r>
        <w:rPr>
          <w:sz w:val="24"/>
          <w:szCs w:val="24"/>
        </w:rPr>
        <w:t>beim Abholen der Orangen</w:t>
      </w:r>
    </w:p>
    <w:p w14:paraId="1C96BB69" w14:textId="77777777" w:rsidR="0091046B" w:rsidRDefault="0091046B" w:rsidP="0091046B">
      <w:pPr>
        <w:pStyle w:val="KeinLeerraum"/>
        <w:rPr>
          <w:sz w:val="24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832"/>
        <w:gridCol w:w="7971"/>
      </w:tblGrid>
      <w:tr w:rsidR="00E70CF4" w14:paraId="0413EDEF" w14:textId="77777777" w:rsidTr="00E70CF4">
        <w:tc>
          <w:tcPr>
            <w:tcW w:w="1843" w:type="dxa"/>
          </w:tcPr>
          <w:p w14:paraId="5DA059AC" w14:textId="77777777" w:rsidR="00E70CF4" w:rsidRDefault="00E70CF4" w:rsidP="00E70CF4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8186" w:type="dxa"/>
          </w:tcPr>
          <w:p w14:paraId="6B9D13F7" w14:textId="77777777" w:rsidR="00E70CF4" w:rsidRDefault="00E70CF4" w:rsidP="00E70CF4">
            <w:pPr>
              <w:pStyle w:val="KeinLeerraum"/>
              <w:spacing w:line="360" w:lineRule="auto"/>
              <w:rPr>
                <w:sz w:val="24"/>
                <w:szCs w:val="24"/>
              </w:rPr>
            </w:pPr>
          </w:p>
        </w:tc>
      </w:tr>
      <w:tr w:rsidR="00E70CF4" w14:paraId="434B7C45" w14:textId="77777777" w:rsidTr="00E70CF4">
        <w:tc>
          <w:tcPr>
            <w:tcW w:w="1843" w:type="dxa"/>
          </w:tcPr>
          <w:p w14:paraId="0B9B9F67" w14:textId="77777777" w:rsidR="00E70CF4" w:rsidRDefault="00E70CF4" w:rsidP="00E70CF4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</w:t>
            </w:r>
          </w:p>
        </w:tc>
        <w:tc>
          <w:tcPr>
            <w:tcW w:w="8186" w:type="dxa"/>
          </w:tcPr>
          <w:p w14:paraId="6C3EE105" w14:textId="77777777" w:rsidR="00E70CF4" w:rsidRDefault="00E70CF4" w:rsidP="00E70CF4">
            <w:pPr>
              <w:pStyle w:val="KeinLeerraum"/>
              <w:spacing w:line="360" w:lineRule="auto"/>
              <w:rPr>
                <w:sz w:val="24"/>
                <w:szCs w:val="24"/>
              </w:rPr>
            </w:pPr>
          </w:p>
        </w:tc>
      </w:tr>
      <w:tr w:rsidR="00E70CF4" w14:paraId="34BCDC90" w14:textId="77777777" w:rsidTr="00E70CF4">
        <w:tc>
          <w:tcPr>
            <w:tcW w:w="1843" w:type="dxa"/>
          </w:tcPr>
          <w:p w14:paraId="41EB3BDB" w14:textId="77777777" w:rsidR="00E70CF4" w:rsidRDefault="00E70CF4" w:rsidP="00E70CF4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8186" w:type="dxa"/>
          </w:tcPr>
          <w:p w14:paraId="786423C3" w14:textId="77777777" w:rsidR="00E70CF4" w:rsidRDefault="00E70CF4" w:rsidP="00E70CF4">
            <w:pPr>
              <w:pStyle w:val="KeinLeerraum"/>
              <w:spacing w:line="360" w:lineRule="auto"/>
              <w:rPr>
                <w:sz w:val="24"/>
                <w:szCs w:val="24"/>
              </w:rPr>
            </w:pPr>
          </w:p>
        </w:tc>
      </w:tr>
      <w:tr w:rsidR="00E70CF4" w14:paraId="6B3C78FC" w14:textId="77777777" w:rsidTr="00E70CF4">
        <w:tc>
          <w:tcPr>
            <w:tcW w:w="1843" w:type="dxa"/>
          </w:tcPr>
          <w:p w14:paraId="4C66495E" w14:textId="77777777" w:rsidR="00E70CF4" w:rsidRDefault="00E70CF4" w:rsidP="00E70CF4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8186" w:type="dxa"/>
          </w:tcPr>
          <w:p w14:paraId="0B1978D0" w14:textId="77777777" w:rsidR="00E70CF4" w:rsidRDefault="00E70CF4" w:rsidP="00E70CF4">
            <w:pPr>
              <w:pStyle w:val="KeinLeerraum"/>
              <w:spacing w:line="360" w:lineRule="auto"/>
              <w:rPr>
                <w:sz w:val="24"/>
                <w:szCs w:val="24"/>
              </w:rPr>
            </w:pPr>
          </w:p>
        </w:tc>
      </w:tr>
      <w:tr w:rsidR="00E70CF4" w14:paraId="16598412" w14:textId="77777777" w:rsidTr="00E70CF4">
        <w:tc>
          <w:tcPr>
            <w:tcW w:w="1843" w:type="dxa"/>
          </w:tcPr>
          <w:p w14:paraId="09FA48F2" w14:textId="77777777" w:rsidR="00E70CF4" w:rsidRDefault="00E70CF4" w:rsidP="00E70CF4">
            <w:pPr>
              <w:pStyle w:val="KeinLeerraum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Unterschrift</w:t>
            </w:r>
          </w:p>
        </w:tc>
        <w:tc>
          <w:tcPr>
            <w:tcW w:w="8186" w:type="dxa"/>
          </w:tcPr>
          <w:p w14:paraId="61CD26E2" w14:textId="77777777" w:rsidR="00E70CF4" w:rsidRDefault="00E70CF4" w:rsidP="00E70CF4">
            <w:pPr>
              <w:pStyle w:val="KeinLeerraum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032C6376" w14:textId="77777777" w:rsidR="00E70CF4" w:rsidRPr="00E70CF4" w:rsidRDefault="00E70CF4" w:rsidP="0091046B">
      <w:pPr>
        <w:pStyle w:val="KeinLeerraum"/>
        <w:rPr>
          <w:sz w:val="24"/>
          <w:szCs w:val="24"/>
        </w:rPr>
      </w:pPr>
    </w:p>
    <w:sectPr w:rsidR="00E70CF4" w:rsidRPr="00E70CF4" w:rsidSect="0091046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herit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7C5E"/>
    <w:multiLevelType w:val="hybridMultilevel"/>
    <w:tmpl w:val="DAB26ED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6D"/>
    <w:rsid w:val="00361999"/>
    <w:rsid w:val="00495645"/>
    <w:rsid w:val="004D6BCC"/>
    <w:rsid w:val="00526506"/>
    <w:rsid w:val="00663EDD"/>
    <w:rsid w:val="007B035E"/>
    <w:rsid w:val="0091046B"/>
    <w:rsid w:val="009324D1"/>
    <w:rsid w:val="00A906AB"/>
    <w:rsid w:val="00B01138"/>
    <w:rsid w:val="00B06DB1"/>
    <w:rsid w:val="00B46C6D"/>
    <w:rsid w:val="00B706FC"/>
    <w:rsid w:val="00BA12C0"/>
    <w:rsid w:val="00BD67BF"/>
    <w:rsid w:val="00C04B22"/>
    <w:rsid w:val="00D45EDF"/>
    <w:rsid w:val="00E02BB6"/>
    <w:rsid w:val="00E70CF4"/>
    <w:rsid w:val="00EE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E86C"/>
  <w15:docId w15:val="{4B64C644-CF37-4914-9C8B-7EB6A49B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046B"/>
    <w:pPr>
      <w:spacing w:after="200" w:line="276" w:lineRule="auto"/>
    </w:pPr>
    <w:rPr>
      <w:rFonts w:eastAsia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A12C0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6C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6C6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46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BD67BF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D67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eine-welt-gruppen.de/orangen-aktion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ChristaUli</dc:creator>
  <cp:lastModifiedBy>Heermann, Jana</cp:lastModifiedBy>
  <cp:revision>2</cp:revision>
  <cp:lastPrinted>2021-10-20T16:17:00Z</cp:lastPrinted>
  <dcterms:created xsi:type="dcterms:W3CDTF">2021-10-26T14:32:00Z</dcterms:created>
  <dcterms:modified xsi:type="dcterms:W3CDTF">2021-10-26T14:32:00Z</dcterms:modified>
</cp:coreProperties>
</file>